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79" w:rsidRDefault="002F5F43" w:rsidP="002F5F43">
      <w:pPr>
        <w:jc w:val="center"/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  <w:bookmarkStart w:id="0" w:name="_GoBack"/>
      <w:bookmarkEnd w:id="0"/>
      <w:r>
        <w:rPr>
          <w:rFonts w:ascii="Helvetica" w:hAnsi="Helvetica" w:cs="Helvetica"/>
          <w:noProof/>
          <w:color w:val="333333"/>
          <w:sz w:val="30"/>
          <w:szCs w:val="30"/>
          <w:shd w:val="clear" w:color="auto" w:fill="F5F5F5"/>
          <w:lang w:eastAsia="it-IT"/>
        </w:rPr>
        <w:drawing>
          <wp:inline distT="0" distB="0" distL="0" distR="0">
            <wp:extent cx="1371600" cy="1712794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n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721" cy="172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F43" w:rsidRPr="002F5F43" w:rsidRDefault="002F5F43" w:rsidP="000778DE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5F5F5"/>
        </w:rPr>
      </w:pPr>
      <w:r w:rsidRPr="002F5F43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5F5F5"/>
        </w:rPr>
        <w:t>COMUNE DI STRIANO</w:t>
      </w:r>
    </w:p>
    <w:p w:rsidR="002F5F43" w:rsidRDefault="002F5F43" w:rsidP="000778DE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30"/>
          <w:shd w:val="clear" w:color="auto" w:fill="F5F5F5"/>
        </w:rPr>
      </w:pPr>
      <w:r w:rsidRPr="002F5F43">
        <w:rPr>
          <w:rFonts w:ascii="Times New Roman" w:hAnsi="Times New Roman" w:cs="Times New Roman"/>
          <w:b/>
          <w:color w:val="333333"/>
          <w:sz w:val="24"/>
          <w:szCs w:val="30"/>
          <w:shd w:val="clear" w:color="auto" w:fill="F5F5F5"/>
        </w:rPr>
        <w:t>Città Metropolitana di Napoli</w:t>
      </w:r>
    </w:p>
    <w:p w:rsidR="005E5679" w:rsidRDefault="005E5679">
      <w:pP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</w:p>
    <w:p w:rsidR="000778DE" w:rsidRDefault="000778DE" w:rsidP="000778DE">
      <w:pPr>
        <w:jc w:val="right"/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  <w: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  <w:t>All’ufficio di Presidenza del Consiglio Comunale</w:t>
      </w:r>
    </w:p>
    <w:p w:rsidR="000778DE" w:rsidRDefault="000778DE">
      <w:pP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</w:p>
    <w:p w:rsidR="000778DE" w:rsidRDefault="000778DE">
      <w:pP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</w:p>
    <w:p w:rsidR="002F5F43" w:rsidRDefault="005E5679" w:rsidP="002311B5">
      <w:pPr>
        <w:jc w:val="center"/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  <w: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  <w:t>I</w:t>
      </w:r>
      <w:r w:rsidRPr="005E5679"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  <w:t>l sottoscritto</w:t>
      </w:r>
      <w:r w:rsidR="002311B5"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  <w:t>______________ nato a ____________ il ___/___/______</w:t>
      </w:r>
      <w:r w:rsidRPr="005E5679"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  <w:t xml:space="preserve"> </w:t>
      </w:r>
    </w:p>
    <w:p w:rsidR="002F5F43" w:rsidRDefault="002F5F43" w:rsidP="002311B5">
      <w:pPr>
        <w:jc w:val="center"/>
        <w:rPr>
          <w:rFonts w:ascii="Helvetica" w:hAnsi="Helvetica" w:cs="Helvetica"/>
          <w:b/>
          <w:color w:val="333333"/>
          <w:sz w:val="30"/>
          <w:szCs w:val="30"/>
          <w:shd w:val="clear" w:color="auto" w:fill="F5F5F5"/>
        </w:rPr>
      </w:pPr>
    </w:p>
    <w:p w:rsidR="002311B5" w:rsidRDefault="005E5679" w:rsidP="002311B5">
      <w:pPr>
        <w:jc w:val="center"/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  <w:r w:rsidRPr="002311B5">
        <w:rPr>
          <w:rFonts w:ascii="Helvetica" w:hAnsi="Helvetica" w:cs="Helvetica"/>
          <w:b/>
          <w:color w:val="333333"/>
          <w:sz w:val="30"/>
          <w:szCs w:val="30"/>
          <w:shd w:val="clear" w:color="auto" w:fill="F5F5F5"/>
        </w:rPr>
        <w:t>chiede</w:t>
      </w:r>
    </w:p>
    <w:p w:rsidR="005E5679" w:rsidRDefault="005E5679">
      <w:pP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  <w:r w:rsidRPr="005E5679"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  <w:t>di poter partecipare al consiglio comunale</w:t>
      </w:r>
      <w:r w:rsidR="002311B5"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  <w:t xml:space="preserve"> prenotando la postazione in presenza.</w:t>
      </w:r>
    </w:p>
    <w:p w:rsidR="002311B5" w:rsidRDefault="002311B5">
      <w:pP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</w:p>
    <w:p w:rsidR="002F5F43" w:rsidRDefault="002F5F43">
      <w:pP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</w:p>
    <w:p w:rsidR="002311B5" w:rsidRDefault="002311B5">
      <w:pP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  <w: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  <w:t>Striano, li</w:t>
      </w:r>
    </w:p>
    <w:p w:rsidR="002311B5" w:rsidRDefault="002311B5" w:rsidP="002311B5">
      <w:pPr>
        <w:jc w:val="right"/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  <w: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  <w:t>Firma</w:t>
      </w:r>
    </w:p>
    <w:p w:rsidR="002311B5" w:rsidRDefault="002311B5" w:rsidP="002311B5">
      <w:pPr>
        <w:jc w:val="right"/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  <w: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  <w:t>___________</w:t>
      </w:r>
    </w:p>
    <w:p w:rsidR="002311B5" w:rsidRDefault="002311B5">
      <w:pP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</w:p>
    <w:p w:rsidR="000778DE" w:rsidRDefault="000778DE">
      <w:pP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</w:p>
    <w:p w:rsidR="000778DE" w:rsidRDefault="000778DE">
      <w:pP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</w:p>
    <w:p w:rsidR="002311B5" w:rsidRDefault="002311B5">
      <w:pP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</w:pPr>
      <w: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  <w:t>Per poter accedere alla sala consiliare, come da Decreto-legge del 23 luglio 2021, n. 105, sarà necessario possedere la certificazione verde Covid-19 (Green pass</w:t>
      </w:r>
      <w:r w:rsidR="002F5F43"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  <w:t>)</w:t>
      </w:r>
      <w:r>
        <w:rPr>
          <w:rFonts w:ascii="Helvetica" w:hAnsi="Helvetica" w:cs="Helvetica"/>
          <w:color w:val="333333"/>
          <w:sz w:val="30"/>
          <w:szCs w:val="30"/>
          <w:shd w:val="clear" w:color="auto" w:fill="F5F5F5"/>
        </w:rPr>
        <w:t>.</w:t>
      </w:r>
    </w:p>
    <w:p w:rsidR="005E5679" w:rsidRDefault="005E5679"/>
    <w:sectPr w:rsidR="005E5679" w:rsidSect="002311B5"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B0"/>
    <w:rsid w:val="00074122"/>
    <w:rsid w:val="000778DE"/>
    <w:rsid w:val="00077AC7"/>
    <w:rsid w:val="002311B5"/>
    <w:rsid w:val="002F5F43"/>
    <w:rsid w:val="005E5679"/>
    <w:rsid w:val="00731EB0"/>
    <w:rsid w:val="00D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3339-AA28-4844-8EAE-11804062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31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5D17-A3B7-46EC-BFE1-00DAD362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D'andrea Francesco - APP</dc:creator>
  <cp:keywords/>
  <dc:description/>
  <cp:lastModifiedBy>Guglielmo Frizzi</cp:lastModifiedBy>
  <cp:revision>2</cp:revision>
  <dcterms:created xsi:type="dcterms:W3CDTF">2022-02-22T07:52:00Z</dcterms:created>
  <dcterms:modified xsi:type="dcterms:W3CDTF">2022-02-22T07:52:00Z</dcterms:modified>
</cp:coreProperties>
</file>